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A3" w:rsidRPr="008336E9" w:rsidRDefault="008336E9" w:rsidP="008336E9">
      <w:pPr>
        <w:ind w:left="284"/>
        <w:jc w:val="center"/>
        <w:rPr>
          <w:b/>
          <w:sz w:val="28"/>
          <w:szCs w:val="28"/>
        </w:rPr>
      </w:pPr>
      <w:r w:rsidRPr="008336E9">
        <w:rPr>
          <w:b/>
          <w:sz w:val="28"/>
          <w:szCs w:val="28"/>
        </w:rPr>
        <w:t xml:space="preserve">Załącznik nr 2 - </w:t>
      </w:r>
      <w:r w:rsidR="008E0A4D" w:rsidRPr="008336E9">
        <w:rPr>
          <w:b/>
          <w:sz w:val="28"/>
          <w:szCs w:val="28"/>
        </w:rPr>
        <w:t xml:space="preserve">Warzywa, </w:t>
      </w:r>
      <w:r w:rsidRPr="008336E9">
        <w:rPr>
          <w:b/>
          <w:sz w:val="28"/>
          <w:szCs w:val="28"/>
        </w:rPr>
        <w:t xml:space="preserve">owoce, </w:t>
      </w:r>
      <w:r w:rsidR="008E0A4D" w:rsidRPr="008336E9">
        <w:rPr>
          <w:b/>
          <w:sz w:val="28"/>
          <w:szCs w:val="28"/>
        </w:rPr>
        <w:t>frytki mrożone</w:t>
      </w:r>
    </w:p>
    <w:tbl>
      <w:tblPr>
        <w:tblW w:w="13990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851"/>
        <w:gridCol w:w="4039"/>
        <w:gridCol w:w="1260"/>
        <w:gridCol w:w="1080"/>
        <w:gridCol w:w="600"/>
        <w:gridCol w:w="1540"/>
        <w:gridCol w:w="1687"/>
        <w:gridCol w:w="1393"/>
        <w:gridCol w:w="1540"/>
      </w:tblGrid>
      <w:tr w:rsidR="00CA57A3" w:rsidRPr="00CA57A3" w:rsidTr="00CA57A3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Wymagana ilość w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1 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</w:t>
            </w: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ermin trwałości minimum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roponowany producent</w:t>
            </w:r>
          </w:p>
        </w:tc>
      </w:tr>
      <w:tr w:rsidR="00CA57A3" w:rsidRPr="00CA57A3" w:rsidTr="00CA57A3">
        <w:trPr>
          <w:trHeight w:val="1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A3" w:rsidRPr="00CA57A3" w:rsidRDefault="00CA57A3" w:rsidP="00CA5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</w:t>
            </w:r>
            <w:r w:rsidRPr="00CA5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rytki proste mrożone-  </w:t>
            </w:r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przeznaczone do pieczenia w piecu konwekcyjnym - opakowanie 2-5 kg, wygląd: czyste, sypkie, nieoblodzone, niezlepione, nieuszkodzone mechanicznie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miesięcy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57A3" w:rsidRPr="00CA57A3" w:rsidTr="00CA57A3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A3" w:rsidRPr="00CA57A3" w:rsidRDefault="00CA57A3" w:rsidP="00CA5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5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Mieszanka warzywna 3 składnikowa - </w:t>
            </w:r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2-3 kg skład: marchew nie mniej niż 40%, fasola szparagowa zielona nie mniej niż 30%, fasola szparagowa żółta nie mniej niż 30%, marchew cięta w słupki 8-10mm x 8-10mm, fasole o średnicy &lt;6-8 mm, wygląd: czyste, sypkie, nieoblodzone, niezlepione, nieuszkodzone mechanicznie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57A3" w:rsidRPr="00CA57A3" w:rsidTr="00CA57A3">
        <w:trPr>
          <w:trHeight w:val="2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A3" w:rsidRPr="00CA57A3" w:rsidRDefault="00CA57A3" w:rsidP="00CA5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5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Mieszanka chińska mix -</w:t>
            </w:r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2-3 kg,</w:t>
            </w:r>
            <w:r w:rsidRPr="00CA5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kiełki fasoli </w:t>
            </w:r>
            <w:proofErr w:type="spellStart"/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mung</w:t>
            </w:r>
            <w:proofErr w:type="spellEnd"/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naturalne nie mniej niż 35%, marchew nie mniej niż 25% cięta w paski 3-4mm x 3-4mm, czerwona papryka nie mniej niż 15% cięta w paski 5-8 mm, por nie mniej niż 15% cięty w paski 2-2,5 mm x 5-6 mm, grzybki chińskie nie mniej niż 5% cięte w paski 4-5mm x 4-5mm, pędy bambusa nie mniej niż 5%  tarte, wygląd: czyste, sypkie, nieoblodzone, niezlepione, nieuszkodzone mechanicznie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57A3" w:rsidRPr="00CA57A3" w:rsidTr="00CA57A3">
        <w:trPr>
          <w:trHeight w:val="1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A3" w:rsidRPr="00CA57A3" w:rsidRDefault="00CA57A3" w:rsidP="00CA5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5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Mieszanka kompotowa 4-6 składnikowa mrożona - </w:t>
            </w:r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op. 2-5 kg, owoce m.in. śliwka, truskawka, </w:t>
            </w:r>
            <w:proofErr w:type="spellStart"/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aronia</w:t>
            </w:r>
            <w:proofErr w:type="spellEnd"/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malina, jagoda, rabarbar, czarna porzeczka, wiśnia, owoce bez pestek, smak typowy, barwa typowa dla poszczególnych owoców, bez obcych posmaków, sypkie, nieoblodzone, niezlepione, nieuszkodzone mechanicznie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57A3" w:rsidRPr="00CA57A3" w:rsidTr="00CA57A3">
        <w:trPr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A3" w:rsidRPr="00CA57A3" w:rsidRDefault="00CA57A3" w:rsidP="00CA5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5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Włoszczyzna paski - </w:t>
            </w:r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2-3 kg, marchew nie mniej niż 45%, pietruszka nie mniej niż 20%, seler nie mniej niż 25%, warzywa krojone w słupki 5-6 mm x 4-5 mm x długość naturalna, zapach świeży, smak typowy, bez obcych posmaków, sypkie, nieoblodzone, niezlepione, nieuszkodzone mechanicznie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57A3" w:rsidRPr="00CA57A3" w:rsidTr="00CA57A3">
        <w:trPr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A3" w:rsidRPr="00CA57A3" w:rsidRDefault="00CA57A3" w:rsidP="00CA5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5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Mieszanka warzywna 3 składnikowa tzw. "Królewska" - </w:t>
            </w:r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2-3 kg, brokuły nie mniej niż 40%, kalafior nie mniej niż 30%, marchew w plastrach nie mniej niż 30%, zapach świeży, smak typowy, bez obcych posmaków, sypkie, nieoblodzone, niezlepione, nieuszkodzone mechanicznie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57A3" w:rsidRPr="00CA57A3" w:rsidTr="00CA57A3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A3" w:rsidRPr="00CA57A3" w:rsidRDefault="00CA57A3" w:rsidP="00CA5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5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Szpinak siekany w kulkach - </w:t>
            </w:r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op.2-3 kg, 100% szpinak w brykiecie jedna sztuka 80-100g, cięcie 4-12 mm, bez uszkodzeń mechanicznych, bez zlepieńców trwałych nie oblodzone, niewielkie oszronienie nie stanowi wady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57A3" w:rsidRPr="00CA57A3" w:rsidTr="00CA57A3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A3" w:rsidRPr="00CA57A3" w:rsidRDefault="00CA57A3" w:rsidP="00CA5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5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Marchewka juniorka młoda cała - </w:t>
            </w:r>
            <w:r w:rsidRPr="00CA5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2-3kg, 100% marchew, średnica 10-15mm, długość 20-60 mm, bez uszkodzeń mechanicznych, bez zlepieńców trwałych nie oblodzone, niewielkie oszronienie nie stanowi wady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57A3" w:rsidRPr="00CA57A3" w:rsidTr="00CA57A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A3" w:rsidRPr="00CA57A3" w:rsidRDefault="00CA57A3" w:rsidP="00CA5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A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Brokuł różyczki</w:t>
            </w:r>
            <w:r w:rsidRPr="00CA5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 2-3 kg, 100% brokuł, bez uszkodzeń mechanicznych, bez zlepieńców trwałych nie oblodzone, niewielkie oszronienie nie stanowi wady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A57A3" w:rsidRPr="00CA57A3" w:rsidTr="00CA57A3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A3" w:rsidRPr="00CA57A3" w:rsidRDefault="00CA57A3" w:rsidP="00CA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A3" w:rsidRPr="00CA57A3" w:rsidRDefault="00CA57A3" w:rsidP="00CA5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A5798" w:rsidRDefault="008336E9" w:rsidP="009A5798">
      <w:pPr>
        <w:ind w:left="-284"/>
      </w:pPr>
      <w:r>
        <w:tab/>
      </w:r>
      <w:r>
        <w:tab/>
      </w:r>
      <w:r w:rsidR="009A5798">
        <w:t>Uwaga  w kolumnie „proponowany producent” należy  podać tylko jednego producenta.</w:t>
      </w:r>
    </w:p>
    <w:p w:rsidR="008336E9" w:rsidRDefault="008336E9" w:rsidP="00CA57A3">
      <w:pPr>
        <w:ind w:left="-284"/>
      </w:pPr>
    </w:p>
    <w:p w:rsidR="00CA57A3" w:rsidRDefault="008336E9" w:rsidP="008336E9">
      <w:pPr>
        <w:ind w:left="-284" w:firstLine="992"/>
      </w:pPr>
      <w:r>
        <w:t>Wartość netto: ……………………………………………………………………………………….</w:t>
      </w:r>
    </w:p>
    <w:p w:rsidR="00CA57A3" w:rsidRDefault="00CA57A3" w:rsidP="00CA57A3">
      <w:pPr>
        <w:ind w:left="-284"/>
      </w:pPr>
    </w:p>
    <w:p w:rsidR="00D7167D" w:rsidRDefault="00D7167D" w:rsidP="00D7167D">
      <w:pPr>
        <w:ind w:left="9204" w:firstLine="708"/>
        <w:rPr>
          <w:sz w:val="20"/>
        </w:rPr>
      </w:pPr>
      <w:r>
        <w:rPr>
          <w:sz w:val="20"/>
          <w:szCs w:val="20"/>
        </w:rPr>
        <w:t>...........................................................................</w:t>
      </w:r>
    </w:p>
    <w:p w:rsidR="00D7167D" w:rsidRDefault="00D7167D" w:rsidP="00D7167D">
      <w:pPr>
        <w:pStyle w:val="Tekstpodstawowy"/>
        <w:spacing w:line="240" w:lineRule="auto"/>
        <w:ind w:left="4956"/>
        <w:rPr>
          <w:sz w:val="16"/>
          <w:szCs w:val="16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(pieczęć i podpis lub czytelny podpis osoby uprawnionej</w:t>
      </w:r>
    </w:p>
    <w:p w:rsidR="00CA57A3" w:rsidRDefault="00D7167D" w:rsidP="00D7167D">
      <w:pPr>
        <w:ind w:left="5098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składania oświadczeń woli w imieniu Wykonawcy)</w:t>
      </w:r>
    </w:p>
    <w:sectPr w:rsidR="00CA57A3" w:rsidSect="00CA57A3">
      <w:pgSz w:w="16838" w:h="11906" w:orient="landscape"/>
      <w:pgMar w:top="1417" w:right="678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F5052"/>
    <w:multiLevelType w:val="hybridMultilevel"/>
    <w:tmpl w:val="25DA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7A3"/>
    <w:rsid w:val="00003DA3"/>
    <w:rsid w:val="000A1B1E"/>
    <w:rsid w:val="00293D24"/>
    <w:rsid w:val="00334D67"/>
    <w:rsid w:val="008336E9"/>
    <w:rsid w:val="008E0A4D"/>
    <w:rsid w:val="009A5798"/>
    <w:rsid w:val="00CA57A3"/>
    <w:rsid w:val="00D7167D"/>
    <w:rsid w:val="00F0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7A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167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167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4</cp:revision>
  <dcterms:created xsi:type="dcterms:W3CDTF">2015-07-09T11:56:00Z</dcterms:created>
  <dcterms:modified xsi:type="dcterms:W3CDTF">2015-07-10T07:03:00Z</dcterms:modified>
</cp:coreProperties>
</file>