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D1" w:rsidRPr="00246938" w:rsidRDefault="00246938" w:rsidP="00246938">
      <w:pPr>
        <w:tabs>
          <w:tab w:val="left" w:pos="4029"/>
        </w:tabs>
        <w:ind w:left="567"/>
        <w:jc w:val="center"/>
        <w:rPr>
          <w:b/>
          <w:sz w:val="28"/>
          <w:szCs w:val="28"/>
        </w:rPr>
      </w:pPr>
      <w:r w:rsidRPr="00246938">
        <w:rPr>
          <w:b/>
          <w:sz w:val="28"/>
          <w:szCs w:val="28"/>
        </w:rPr>
        <w:t>OPIS PRZEDMIOTU ZAMÓWIENIA</w:t>
      </w:r>
    </w:p>
    <w:tbl>
      <w:tblPr>
        <w:tblW w:w="14612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649"/>
        <w:gridCol w:w="8282"/>
        <w:gridCol w:w="2126"/>
        <w:gridCol w:w="1843"/>
        <w:gridCol w:w="1712"/>
      </w:tblGrid>
      <w:tr w:rsidR="00F06E3F" w:rsidRPr="00F55DD1" w:rsidTr="00C61726">
        <w:trPr>
          <w:trHeight w:val="109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Wymagana ilość </w:t>
            </w:r>
            <w:r w:rsidR="008567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kg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351C7C" w:rsidRDefault="00F06E3F" w:rsidP="00C6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51C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Cena (brutto)</w:t>
            </w:r>
            <w:r w:rsidRPr="00351C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br/>
              <w:t>za 1 kg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351C7C" w:rsidRDefault="00F06E3F" w:rsidP="00C61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51C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F06E3F" w:rsidRPr="00F55DD1" w:rsidTr="00C61726">
        <w:trPr>
          <w:trHeight w:val="71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C61726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Ananas dekoracyjny - 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owoc złotożółty o szyszkowatym kształcie z pękiem liści </w:t>
            </w:r>
            <w:r w:rsidR="00C61726"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niezwiędniętych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szczycie, o wadze 1-5 kg, zawiera słodki aromatyczny miąższ, bez uszkodzeń mechanicznych i zanieczyszczeń biologicznych</w:t>
            </w:r>
            <w:r w:rsidR="001F4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C61726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70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C61726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Arbuz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roślina z rodziny dyniowatych, soczysta, słodka, skórka gładka zielona bez uszkodzeń mechanicznych i zmian biologicznych, odmiana jednorodna przy każdej dostawie</w:t>
            </w:r>
            <w:r w:rsidR="00C61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C61726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68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C61726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Banan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ok.18-20 cm, kolor czysto żółty, bez brązowych plam, bez uszkodzeń mechanicznych i zanieczyszczeń biologicznych, pakowane w pudło kartonowe do 25 kg, odmiana jednorodna przy każdorazowej dostawie</w:t>
            </w:r>
            <w:r w:rsidR="00C61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8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C61726">
            <w:pPr>
              <w:spacing w:before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Burak czerwony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kształt okrągły, sortowany o średnicy 10-12 cm, czysty, bez uszkodzeń mechanicznych i zmian biologicznych, niezarobaczywione, pakowane w worki </w:t>
            </w:r>
            <w:proofErr w:type="spellStart"/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raszlowe</w:t>
            </w:r>
            <w:proofErr w:type="spellEnd"/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 kg, odmiana jednorodna przy każdorazowej dostawie</w:t>
            </w:r>
            <w:r w:rsidR="00C61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681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C61726">
            <w:pPr>
              <w:spacing w:before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Cebula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dobrze wysuszona, bez szczypiorku, sortowana o jednakowej wielkości 5-8 cm, bez uszkodzeń mechanicznych, pakowana w worki </w:t>
            </w:r>
            <w:proofErr w:type="spellStart"/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raszlowe</w:t>
            </w:r>
            <w:proofErr w:type="spellEnd"/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 kg, odmiana jednorodna przy każdorazowej dostawie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70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C61726">
            <w:pPr>
              <w:spacing w:before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Cytryna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wielkość 8-10 cm, kolor żółty, owoc o cienkiej skórce, bez uszkodzeń mechanicznych i zanieczyszczeń biologicznych, pakowana 10 -15 kg, odmiana jednorodna przy każdorazowej dostawie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before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before="2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246938">
        <w:trPr>
          <w:trHeight w:val="411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C61726">
            <w:pPr>
              <w:spacing w:before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Czosnek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główka o średnicy 6 cm i wadze 70g/ 1 szt.  wysuszony, bez przerostów, ząbki ściśle przylegające do siebie, kolor biały, bez zanieczyszczeń biologicznych, odmiana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jednorodna przy każdorazowej dostawie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before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before="2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65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C61726">
            <w:pPr>
              <w:spacing w:before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Fasola sucha ziarno "</w:t>
            </w:r>
            <w:proofErr w:type="spellStart"/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Jaś"tyczny</w:t>
            </w:r>
            <w:proofErr w:type="spellEnd"/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 obcych zapachów, bez zanieczyszczeń, bez zarobaczeń, pakowany w folię 5-10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65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C61726">
            <w:pPr>
              <w:spacing w:before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Groch łuskany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połówki, bez obcych zapachów, bez zanieczyszczeń, bez zarobaczeń, pakowany w folię 5-10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84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C61726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Jabłko deserowe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sortowane, wielkość 150-170 g/1 </w:t>
            </w:r>
            <w:proofErr w:type="spellStart"/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soczyste, słodko winne, bez uszkodzeń mechanicznych i biologicznych zanieczyszczeń, pakowane w skrzynie 15 kg, odmiana jednorodna przy każdorazowej dostawie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8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C61726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Jabłko kompotowe-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sortowane, wielkość 100-120 g/1 </w:t>
            </w:r>
            <w:proofErr w:type="spellStart"/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soczyste, słodkie, bez uszkodzeń mechanicznych i biologicznych zanieczyszczeń, pakowane w skrzynie 15 kg, odmiana jednorodna przy każdorazowej dostawie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109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C61726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Kapusta biała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główka zwarta, bez liści zewnętrznych, waga 1,8- 4 kg/1 </w:t>
            </w:r>
            <w:proofErr w:type="spellStart"/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kolor jasno zielony, bez uszkodzeń mechanicznych i zmian biologicznych, niezarobaczywiona, pakowane w worki siatkowe 10 kg, odmiana jednorodna przy każdorazowej dostawie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109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1F444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Kapusta czerwona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główka zwarta, bez liści zewnętrznych, waga 1,2- 2,5 kg/1 </w:t>
            </w:r>
            <w:proofErr w:type="spellStart"/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kolor czerwony, bez uszkodzeń mechanicznych i zmian biologicznych, niezarobaczywiona, pakowane w worki siatkowe 10 kg, odmiana jednorodna przy każdorazowej dostawie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1F444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65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1F444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Kapusta kiszona z marchwią min 5%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kiszona naturalnie, bez użycia octu, szatkowana w krótkie nitki, pakowane w wiaderka plastikowe 5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131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Kapusta pekińska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główka zwarta, bez liści zewnętrznych, waga 1,2- 1,5 kg/1 </w:t>
            </w:r>
            <w:proofErr w:type="spellStart"/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kolor jasno zielony, bez uszkodzeń mechanicznych i zmian biologicznych,</w:t>
            </w:r>
            <w:r w:rsidR="00672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niezarobaczywiona, pakowane w folię pojedynczo każda główka, odmiana jednorodna przy każdorazowej dostawie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246938">
        <w:trPr>
          <w:trHeight w:val="26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Kiwi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sortowana, waga 80-100 g/1 szt., dojrzała, bez uszkodzeń mechanicznych i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zanieczyszczeń biologicznych, pakowane w plastikowe </w:t>
            </w:r>
            <w:proofErr w:type="spellStart"/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wytłaczanki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65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Koper zielony natka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zapach typowy, barwa jednolita zielona, jędrny, nie zwiędnięty, waga pęczka -0,10 kg, odmiana jednorodna przy każdorazowej dostawie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8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Mandarynka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sortowana, słodka, skórka w kolorze pomarańczowym, waga 70-90 g/1 szt., zgodnie z normą PN/R-75514, bez uszkodzeń mechanicznych i zanieczyszczeń biologicznych, pakowana 10-13 kg,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109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Marchew</w:t>
            </w:r>
            <w:r w:rsidRPr="00F5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odmiana Karotka, świeża o długości 15-20 cm, czysta, smak typowy, twarda, bez naci, bez uszkodzeń mechanicznych, bez zmian biologicznych,  odmiana jednorodna przy każdorazowej dostawie, pakowana w worki 10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109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1F444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Natka pietruszki świeża</w:t>
            </w:r>
            <w:r w:rsidRPr="00F5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barwa zielona, o dużych listkach, niezwiędnięta, zapach świeży, długość łodygi do 8 cm, bez uszkodzeń, bez zmian mikrobiologicznych, pakowana w pęczki o wadze 0,10 kg, odmiana jednorodna przy każdorazowej dostawie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1F444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65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1F444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Nektarynka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sortowana, waga 80-100 g/1 szt., bez uszkodzeń mechanicznych i zanieczyszczeń biologicznych, pakowana w </w:t>
            </w:r>
            <w:proofErr w:type="spellStart"/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wytłaczanki</w:t>
            </w:r>
            <w:proofErr w:type="spellEnd"/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plastikowe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1F444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109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1F4445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Ogórek kiszony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10-15 cm, barwa zielono żółta, twardy, kiszony w sposób naturalny,  zgodnie z normą PN-A-77701, zapach świeży, bez uszkodzeń mechanicznych, bez zmian biologicznych, opakowanie w wiadra plastikowe o wadze 3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109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Ogórek małosolny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8-12 cm, barwa zielono żółta, twardy, kiszony w sposób naturalny nie dłużej niż 4 dni,  zapach świeży, bez uszkodzeń mechanicznych, bez zmian biologicznych, opakowanie w wiadra plastikowe o wadze  3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109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Ogórek świeży długi</w:t>
            </w:r>
            <w:r w:rsidRPr="00F5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jadalne do bezpośredniego spożycia, długość 25-30 cm, barwa ciemno zielona, zapach świeży, bez uszkodzeń mechanicznych, bez zmian biologicznych, opakowanie w worki foliowe  5-10 kg, odmiana jednorodna przy każdorazowej dostawie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109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Ogórek świeży krótki</w:t>
            </w:r>
            <w:r w:rsidRPr="00F5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jadalne do bezpośredniego spożycia, długość 20-25 cm, barwa ciemnozielona, zapach świeży, bez uszkodzeń mechanicznych, bez zmian biologicznych, opakowanie w worki foliowe  5-10 kg, odmiana jednorodna przy każdorazowej dostawie</w:t>
            </w:r>
            <w:r w:rsidR="001F4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8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Papryka czerwona świeża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wadze 0,25-0,30 kg/1 szt. jędrna, soczysta, bez uszkodzeń mechanicznych i mikrobiologicznych, pakowana w worki foliowe 3-5 kg, odmiana jednorodna przy każdorazowej dostawie</w:t>
            </w:r>
            <w:r w:rsidR="001F4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1F4445">
        <w:trPr>
          <w:trHeight w:val="194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Pieczarki świeże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grzyby owocniki wszystkich odmian pieczarek uprawnych </w:t>
            </w:r>
            <w:proofErr w:type="spellStart"/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Agaricus</w:t>
            </w:r>
            <w:proofErr w:type="spellEnd"/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(Syn. </w:t>
            </w:r>
            <w:proofErr w:type="spellStart"/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Psalliota</w:t>
            </w:r>
            <w:proofErr w:type="spellEnd"/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dostarczane w stanie świeżym z zamkniętym kapeluszem (o średnicy 30 – 65 mm), lub lekko otwartym, okrągłe lub półkoliste, jędrne, zdrowe, całe, czyste, nieuszkodzone, z odciętą dolną częścią trzonu, barwa: kapelusz po zewnętrznej stronie biały, biało-kremowy, centralnie lekko brązowawy, smak i zapach – charakterystyczny dla pieczarek, sortowane o </w:t>
            </w:r>
            <w:r w:rsidR="001F4445"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zbliżonej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wielkości, bez uszkodzeń mechanicznych i zmian biologicznych, niezarobaczywione, odmiana jednorodna przy każdorazowej dostawie</w:t>
            </w:r>
            <w:r w:rsidR="001F4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131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Pietruszka korzeń bez naci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sortowane o jednakowej wielkości w granicach 10-15 cm długości, bez uszkodzeń mechanicznych i zmian biologicznych,</w:t>
            </w:r>
            <w:r w:rsidR="001F4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niezarobaczywiona, pakowane w worki siatkowe od  5 do 10 kg, odmiana jednorodna przy każdorazowej dostawie</w:t>
            </w:r>
            <w:r w:rsidR="001F4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1F4445">
        <w:trPr>
          <w:trHeight w:val="150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Pomarańcza-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sortowana, waga 150-200 g/1 szt., zgodnie z normą PN/R-75514, bez uszkodzeń mechanicznych i zanieczyszczeń biologicznych, odmiana jednorodna przy każdorazowej dostawie, produkt powinien spełniać wymagania zawarte w rozporządzeniu Komisji (WE) Nr 1799/2001 z dnia 12 września 2001 r. ustanawiające normy handlowe dla owoców cytrusowych</w:t>
            </w:r>
            <w:r w:rsidR="001F4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1F4445">
        <w:trPr>
          <w:trHeight w:val="411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Pomidor</w:t>
            </w:r>
            <w:r w:rsidRPr="00F5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jadalne do bezpośredniego spożycia, kształt okrągły, sortowany o wadze 150-170 g, czerwony, twardy, nieuszkodzony, smak i zapach typowy, bez uszkodzeń mechanicznych, bez zmian biologicznych, pakowany w skrzynki o wadze 5-10 kg, odmiana jednorodna przy każdorazowej dostawie</w:t>
            </w:r>
            <w:r w:rsidR="001F44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109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Por typu sałatkowy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40-50 cm, średnica 2-5 cm, wydatne długie cienkie zgrubienie cebulowe, czysty, bez uszkodzeń mech</w:t>
            </w:r>
            <w:r w:rsidR="001F4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anicznych i zmian biologicznych,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niezarobaczywiony, pakowany w skrzynki, odmiana jednorodna przy każdorazowej dostawie</w:t>
            </w:r>
            <w:r w:rsidR="001F4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153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Rzodkiewki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zgrubienie kuliste o średnicy 35-45 mm, czerwone, bardzo gładkie, intensywnie wybarwione, błyszczące, po umyciu długo zachowujące połysk, z cienkim korzonkiem, na przekroju idealnie białe, niezarobaczywione, ulistnienie do 1 cm, mocno osadzone, pęczek 0,5 kg, pakowane w skrzynki, odmiana jednorodna przy każdorazowej dostawie</w:t>
            </w:r>
            <w:r w:rsidR="001F4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8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Sałata lodowa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zielony, waga główki 300g-500g /1 szt. nie uszkodzone liście, bez zanieczyszczeń biologicznych, pakowana w skrzynie,</w:t>
            </w:r>
            <w:r w:rsidR="001F4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odmiana jednorodna przy każdorazowej dostawie</w:t>
            </w:r>
            <w:r w:rsidR="001F4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109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1F4445">
            <w:pPr>
              <w:spacing w:before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Sałata zielona masłowa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zielony, waga główki 100-150 g/1 szt. nie uszkodzone liście, bez zanieczyszczeń biologicznych, pakowana w skrzynie,</w:t>
            </w:r>
            <w:r w:rsidR="001F4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odmiana jednorodna przy każdorazowej dostawie</w:t>
            </w:r>
            <w:r w:rsidR="001F44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109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Seler korzeniowy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sortowany o jednakowej wielkości w granicach 8-10 cm średnicy, bez uszkodzeń mechanicznych i zmian biologicznych, pozbawione odrostów, pakowane w worki siatkowe 10-15 kg, odmiana jednorodna przy każdorazowej dostawie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109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Szczypiorek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barwa zielona, o długich liściach, niezwiędnięty, zapach świeży, długość łodygi do 30 cm, bez uszkodzeń, bez zmian mikrobiologicznych, pakowany w pęczki o wadze 0,50 kg, odmiana jednorodna przy każdorazowej dostawie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87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Truskawka -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jędrne czerwone dojrzałe owoce, słodkie, aromatyczne owoce z zielonymi szypułkami  bez oznak zepsucia i gnicia, nie poduszone, pakowane w kobiałkach po 2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109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Winogrona białe stołowe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owoce w kolorze żółtym czasami w zielonym, o średnicy 1,5-2 cm, kształt owoców kulisty, owalny, lekko spłaszczony, świeże winogrona muszą być jędrne i sprężyste, a ich skórka gładka i bez przebarwień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1094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Winogrona ciemne stołowe-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owoce w kolorze od czerwonego do niebieskofioletowego, kształt owoców kulisty, owalny, lekko spłaszczony, świeże winogrona muszą być jędrne i sprężyste, a ich skórka gładka i bez przebarwień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153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Ziemniaki jadalne wczesne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(odmiana Irga lub Irys), realizacja dostaw w terminie 01.07 – 31.08,  kształtne, sortowane, owalne o zbliżonym wymiarze 8-12 cm średnicy, bez uszkodzeń mechanicznych i zmian biologicznych, pozbawione odrostów, pakowane w worki 15-30 kg, zgodne z normą PN-75/R-74453, odmiana jednorodna przy każdorazowej dostawie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131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1F444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Ziemniaki jadalne późne - </w:t>
            </w:r>
            <w:r w:rsidRPr="00F55D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kształtne, sortowane, owalne o zbliżonym wymiarze 8-12 cm średnicy, odmiana żółta,  bez uszkodzeń mechanicznych i zmian biologicznych, pozbawione odrostów, pakowane w worki 15 kg, odmiana jednorodna przy każdorazowej dostawie, odmiana typu Irys lub równoważna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E3F" w:rsidRPr="00F55DD1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06E3F" w:rsidRPr="00F55DD1" w:rsidTr="00C61726">
        <w:trPr>
          <w:trHeight w:val="21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938" w:rsidRDefault="00246938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F06E3F" w:rsidRDefault="00F06E3F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55D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56</w:t>
            </w:r>
            <w:r w:rsidR="001F44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Pr="00F55D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805</w:t>
            </w:r>
            <w:r w:rsidR="001F44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kg</w:t>
            </w:r>
          </w:p>
          <w:p w:rsidR="00246938" w:rsidRPr="00F55DD1" w:rsidRDefault="00246938" w:rsidP="00C61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E3F" w:rsidRPr="00F55DD1" w:rsidRDefault="00F06E3F" w:rsidP="00C61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55DD1" w:rsidRDefault="00F55DD1"/>
    <w:sectPr w:rsidR="00F55DD1" w:rsidSect="00F55DD1">
      <w:pgSz w:w="16838" w:h="11906" w:orient="landscape"/>
      <w:pgMar w:top="1417" w:right="56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5DD1"/>
    <w:rsid w:val="00090DDF"/>
    <w:rsid w:val="001029A4"/>
    <w:rsid w:val="001F4445"/>
    <w:rsid w:val="00246938"/>
    <w:rsid w:val="004F59C3"/>
    <w:rsid w:val="006722FE"/>
    <w:rsid w:val="007E7FF0"/>
    <w:rsid w:val="008567F7"/>
    <w:rsid w:val="00B07AE9"/>
    <w:rsid w:val="00C61726"/>
    <w:rsid w:val="00F06E3F"/>
    <w:rsid w:val="00F5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1411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6</cp:revision>
  <cp:lastPrinted>2014-06-03T13:00:00Z</cp:lastPrinted>
  <dcterms:created xsi:type="dcterms:W3CDTF">2014-05-26T10:50:00Z</dcterms:created>
  <dcterms:modified xsi:type="dcterms:W3CDTF">2014-06-03T13:40:00Z</dcterms:modified>
</cp:coreProperties>
</file>