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6978A0" w:rsidRDefault="006978A0" w:rsidP="006978A0">
      <w:pPr>
        <w:jc w:val="center"/>
        <w:rPr>
          <w:b/>
          <w:sz w:val="24"/>
          <w:szCs w:val="24"/>
        </w:rPr>
      </w:pPr>
      <w:r w:rsidRPr="006978A0">
        <w:rPr>
          <w:b/>
          <w:sz w:val="24"/>
          <w:szCs w:val="24"/>
        </w:rPr>
        <w:t>ZAŁACZNIK NR 2 – WARZYWA KONSERWOWE</w:t>
      </w:r>
    </w:p>
    <w:tbl>
      <w:tblPr>
        <w:tblW w:w="144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9"/>
        <w:gridCol w:w="5018"/>
        <w:gridCol w:w="1196"/>
        <w:gridCol w:w="1134"/>
        <w:gridCol w:w="1701"/>
        <w:gridCol w:w="1842"/>
        <w:gridCol w:w="1134"/>
        <w:gridCol w:w="1985"/>
      </w:tblGrid>
      <w:tr w:rsidR="006978A0" w:rsidRPr="006978A0" w:rsidTr="006978A0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 </w:t>
            </w:r>
            <w:r w:rsidRPr="00697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kg suchej masy po odcieku</w:t>
            </w: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wartość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alny</w:t>
            </w: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termin trwałości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697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roducent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Ananas konserwowy plastry w lekkim syropie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op.300-600 ml, 10 plastrów  w opakowaniu, kolor żółty, konsystencja twarda, zalewa słodka,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</w:p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Brzoskwinia konserwowa połówki w lekkim syropie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op.800-1000 ml, połówki brzoskwiń mięsiste, bez pestek, konsystencja twarda, zalewa słodka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Buraczki w kostkach -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op.2500-3200 g, buraczki krojone w kostkę 1 cm x 1 cm w zalewie: woda, cukier, koncentrat cytrynowy, sól, ocet spirytusowy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18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Chrzan konserwowy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op.180-300 ml, produkt spożywczy otrzymany ze świeżych, pozbawionych skórki tartych korzeni chrzanu, kwasku cytrynowego z dodatkiem soli i cukru.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struktura – przetarta masa z zawartością drobnych fragmentów korzeni chrzanu, smak i zapach – charakterystyczny dla chrzanu, lekko piekący, kwaśnosłodki, zawartość soli kuchennej nie więcej niż – 2,0 %, barwa biała lub biało kremowa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Fasolka czerwona konserwowa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op. 2500-3000 ml, ziarna czerwone, całe, nie zepsute, zalewa typowa, bez obcych zapachów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Fasolka czerwona konserwowa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op.200-500 ml, ziarna czerwone, całe, nie zepsute, zalewa typowa, bez obcych zapachów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Fasolka szparagowa konserwowa cięta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op.2500- 3000 ml, długość ok. 5 cm, kolor zielony, bez łyka, zalewa klarowna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Groszek zielony konserwowy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2500-3500 ml, kolor zielony, soczysty, ziarna całe, nie zepsute, bez obcych zapachów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Groszek zielony konserwowy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300 - 450 ml, kolor zielony, soczysty, ziarna całe, nie zepsute, bez obcych zapachów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Koncentrat pomidorowy 30%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4500-5000 ml,</w:t>
            </w:r>
            <w:r w:rsidRPr="006978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78A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podwójnie zagęszczony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konsystencja stała w formie pasty, kolor czerwony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Koncentrat pomidorowy 30%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800-1000 ml, </w:t>
            </w:r>
            <w:r w:rsidRPr="006978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podwójnie zagęszczony</w:t>
            </w:r>
            <w:r w:rsidRPr="006978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konsystencja stała w formie pasty, kolor czerwony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14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Kukurydza konserwowa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2500-3000 ml, ziarna młodej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13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Kukurydza konserwowa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op. 300-600 m</w:t>
            </w:r>
            <w:r w:rsidRPr="006978A0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l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ziarna młodej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37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Ogórek konserwowy cały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op.2500-5000 ml, skład: minimum ogórek 60 %, ocet 10 %, cukier 5 %, sól 2 %, woda 22 %, przyprawy 1 %, termin przydatności do spożycia min. 12 miesięcy, produkt spożywczy otrzymany ze świeżych ogórków, przypraw aromatyczno – smakowych, zalanych zalewą octową z dodatkiem soli i cukru, utrwalony przez pasteryzację w opakowaniu hermetycznie zamkniętym, struktura – dość luźno ułożone całe ogórki, jędrne, chrupkie, powierzchnia ogórków wolna od uszkodzeń mechanicznych i plam chorobowych, na przekroju poprzecznym widoczne słabo wykształcone nasiona,</w:t>
            </w:r>
            <w:r w:rsidR="000A5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ogórki powinny być proste w kształcie foremnym zbliżonym do walca o długości od 6,0 do 8,0cm, smak i zapach – charakterystyczny dla ogórków konserwowych słodko – kwaśny z wyczuwalnym smakiem i aromatem przypraw,</w:t>
            </w:r>
            <w:r w:rsidR="000A5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wygląd zalewy – jasnożółta, klarowna z lekką opalizacją, dopuszcza się osad pochodzący z przypraw (kopru, chrzanu, gorczycy, itp.), zawartość soli kuchennej nie więcej niż 1,5 % wag.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38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Ogórek konserwowy cały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op.900-1000 ml, skład: ogórek 60 %, ocet 10 %, cukier 5 %, sól 2 %, woda 22 %, przyprawy 1 %, termin przydatności do spożycia min. 12 miesięcy, produkt spożywczy otrzymany ze świeżych ogórków, przypraw aromatyczno – smakowych, zalanych zalewą octową z dodatkiem soli i cukru, utrwalony przez pasteryzację w opakowaniu hermetycznie zamkniętym, struktura – dość luźno ułożone całe ogórki, jędrne, chrupkie, powierzchnia ogórków wolna od uszkodzeń mechanicznych i plam chorobowych, na przekroju poprzecznym widoczne słabo wykształcone </w:t>
            </w:r>
            <w:proofErr w:type="spellStart"/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nasiona,ogórki</w:t>
            </w:r>
            <w:proofErr w:type="spellEnd"/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powinny być proste w kształcie foremnym zbliżonym do walca o długości od 6,0 do 8,0 cm, smak i zapach – charakterystyczny dla ogórków konserwowych słodko – kwaśny z wyczuwalnym smakiem i aromatem przypraw, wygląd zalewy – jasnożółta, klarowna z lekką opalizacją, dopuszcza się osad pochodzący z przypraw (kopru, chrzanu, gorczycy, itp.), zawartość soli kuchennej nie więcej niż 1,5 % wag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0A53A1">
        <w:trPr>
          <w:trHeight w:val="25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Papryka konserwowa czerwona ćwiar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</w:t>
            </w: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op. 900 ml-1200ml, produkt spożywczy otrzymany z papryki świeżej półsłodkiej lub słodkiej, pozbawionej gniazd nasiennych i innych części niejadalnych w zalewie octowej z dodatkiem soli, cukru, olejów jadalnych oraz roślinnych przypraw aromatyczno - smakowych i poddany procesowi pasteryzacji, wygląd papryka świeża, ćwiartki, marynowana, konsystencja papryka jędrna lekko miękka, nierozpadająca się, smak i zapach charakterystyczny dla papryki, kwaśnosłodki, złagodzony dodatkiem oleju, zawartość soli kuchennej nie więcej niż 1,0 %, opakowanie  hermetycznie zamknięte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0A53A1">
        <w:trPr>
          <w:trHeight w:val="23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Sałatka szwedzka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op. 900-1000 ml, produkt spożywczy otrzymany z krojonych w plastry świeżych ogórków i cebuli, w zalewie z dodatkiem kwasów spożywczych, soli, cukru, przypraw aromatyczno – smakowych i poddany procesowi pasteryzacji, wygląd – plastry, talarki, ogórków i cebuli zanurzone w lekko żółtawej, klarownej, opalizującej zalewie z osadem pochodzącym od użytych dodatków, przypraw i warzyw, konsystencja – ogórki i cebula lekko miękkie, nierozpadające się, konsystencja wyrównana,</w:t>
            </w:r>
            <w:r w:rsidR="000A5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smak i zapach – charakterystyczny dla użytych składników, kwaśnosłodki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6978A0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Seler konserwowy cięty</w:t>
            </w:r>
            <w:r w:rsidRPr="00697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- 1500-3000 ml, cięty w nitki, kolor biały, zalewa klarowna, smak lekko słodki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78A0" w:rsidRPr="006978A0" w:rsidTr="000A53A1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78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Szczaw mielony - </w:t>
            </w:r>
            <w:r w:rsidRPr="006978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900-1000 ml, produkt spożywczy otrzymany z mielonych świeżych liści szczawiu z dodatkiem soli, poddany procesowi pasteryzacji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978A0" w:rsidRPr="006978A0" w:rsidTr="001F611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1F611C" w:rsidP="001F6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53A1" w:rsidRDefault="000A53A1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53A1" w:rsidRDefault="000A53A1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53A1" w:rsidRPr="006978A0" w:rsidRDefault="000A53A1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8A0" w:rsidRPr="006978A0" w:rsidRDefault="006978A0" w:rsidP="00697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A0" w:rsidRPr="006978A0" w:rsidRDefault="006978A0" w:rsidP="00697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78A0" w:rsidRDefault="006978A0"/>
    <w:p w:rsidR="006978A0" w:rsidRDefault="006978A0"/>
    <w:p w:rsidR="000A53A1" w:rsidRDefault="000A53A1"/>
    <w:p w:rsidR="000A53A1" w:rsidRDefault="000A53A1"/>
    <w:p w:rsidR="000A53A1" w:rsidRDefault="000A53A1"/>
    <w:p w:rsidR="000A53A1" w:rsidRDefault="000A53A1" w:rsidP="000A53A1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0A53A1" w:rsidRDefault="000A53A1" w:rsidP="000A53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0A53A1" w:rsidRDefault="000A53A1"/>
    <w:sectPr w:rsidR="000A53A1" w:rsidSect="006978A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8A0"/>
    <w:rsid w:val="000A53A1"/>
    <w:rsid w:val="001029A4"/>
    <w:rsid w:val="001B3A62"/>
    <w:rsid w:val="001F611C"/>
    <w:rsid w:val="006978A0"/>
    <w:rsid w:val="007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2014-01-14T07:53:00Z</dcterms:created>
  <dcterms:modified xsi:type="dcterms:W3CDTF">2014-01-14T08:05:00Z</dcterms:modified>
</cp:coreProperties>
</file>